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61" w:rsidRPr="00593873" w:rsidRDefault="004D2A48" w:rsidP="005938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873">
        <w:rPr>
          <w:rFonts w:ascii="Arial" w:hAnsi="Arial" w:cs="Arial"/>
          <w:b/>
          <w:sz w:val="32"/>
          <w:szCs w:val="32"/>
        </w:rPr>
        <w:t>16.01.2023Г. № 7</w:t>
      </w:r>
    </w:p>
    <w:p w:rsidR="00022161" w:rsidRPr="00593873" w:rsidRDefault="00022161" w:rsidP="005938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87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2161" w:rsidRPr="00593873" w:rsidRDefault="00022161" w:rsidP="005938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873">
        <w:rPr>
          <w:rFonts w:ascii="Arial" w:hAnsi="Arial" w:cs="Arial"/>
          <w:b/>
          <w:sz w:val="32"/>
          <w:szCs w:val="32"/>
        </w:rPr>
        <w:t>ИРКУТСКАЯ ОБЛАСТЬ</w:t>
      </w:r>
    </w:p>
    <w:p w:rsidR="00022161" w:rsidRPr="00593873" w:rsidRDefault="00022161" w:rsidP="005938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873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22161" w:rsidRPr="00593873" w:rsidRDefault="00022161" w:rsidP="005938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873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022161" w:rsidRPr="00593873" w:rsidRDefault="00022161" w:rsidP="005938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873">
        <w:rPr>
          <w:rFonts w:ascii="Arial" w:hAnsi="Arial" w:cs="Arial"/>
          <w:b/>
          <w:sz w:val="32"/>
          <w:szCs w:val="32"/>
        </w:rPr>
        <w:t>АДМИНИСТРАЦИЯ</w:t>
      </w:r>
    </w:p>
    <w:p w:rsidR="00022161" w:rsidRPr="00593873" w:rsidRDefault="00022161" w:rsidP="00593873">
      <w:pPr>
        <w:pStyle w:val="1"/>
        <w:rPr>
          <w:rFonts w:ascii="Arial" w:hAnsi="Arial" w:cs="Arial"/>
          <w:caps/>
          <w:sz w:val="32"/>
          <w:szCs w:val="32"/>
        </w:rPr>
      </w:pPr>
      <w:r w:rsidRPr="00593873">
        <w:rPr>
          <w:rFonts w:ascii="Arial" w:hAnsi="Arial" w:cs="Arial"/>
          <w:caps/>
          <w:sz w:val="32"/>
          <w:szCs w:val="32"/>
        </w:rPr>
        <w:t>постановление</w:t>
      </w:r>
    </w:p>
    <w:p w:rsidR="00593873" w:rsidRPr="00593873" w:rsidRDefault="00593873" w:rsidP="00593873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022161" w:rsidRPr="00593873" w:rsidRDefault="00824298" w:rsidP="00593873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593873">
        <w:rPr>
          <w:b/>
          <w:sz w:val="32"/>
          <w:szCs w:val="32"/>
        </w:rPr>
        <w:t xml:space="preserve">ОБ УТВЕРЖДЕНИИ МУНИЦИПАЛЬНОЙ </w:t>
      </w:r>
      <w:r w:rsidR="00593873" w:rsidRPr="00593873">
        <w:rPr>
          <w:b/>
          <w:sz w:val="32"/>
          <w:szCs w:val="32"/>
        </w:rPr>
        <w:t>ПРОГРАММЫ «</w:t>
      </w:r>
      <w:r w:rsidRPr="00593873">
        <w:rPr>
          <w:b/>
          <w:sz w:val="32"/>
          <w:szCs w:val="32"/>
        </w:rPr>
        <w:t>ГРАДОСТРОИТЕЛЬНАЯ ПОЛИТИКА НА ТЕРРИТОРИИ МУНИЦИПАЛЬНОГО ОБРАЗОВАНИЯ «ТИХОНОВКА» НА 2023-2027 ГОДЫ»</w:t>
      </w:r>
    </w:p>
    <w:p w:rsidR="00022161" w:rsidRPr="00593873" w:rsidRDefault="00022161" w:rsidP="00593873">
      <w:pPr>
        <w:pStyle w:val="ConsPlusNonformat"/>
        <w:jc w:val="center"/>
        <w:rPr>
          <w:rFonts w:ascii="Arial" w:hAnsi="Arial" w:cs="Arial"/>
          <w:color w:val="000000"/>
          <w:sz w:val="32"/>
          <w:szCs w:val="32"/>
        </w:rPr>
      </w:pPr>
    </w:p>
    <w:p w:rsidR="00022161" w:rsidRPr="00022161" w:rsidRDefault="00022161" w:rsidP="0002216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161" w:rsidRPr="00593873" w:rsidRDefault="00022161" w:rsidP="0059387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 xml:space="preserve">В целях определения назначения территории муниципального образования «Тихоновка»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 и их объединений в соответствии с Градостроительным </w:t>
      </w:r>
      <w:hyperlink r:id="rId5" w:history="1">
        <w:r w:rsidRPr="00593873">
          <w:rPr>
            <w:rFonts w:ascii="Arial" w:hAnsi="Arial" w:cs="Arial"/>
            <w:sz w:val="24"/>
            <w:szCs w:val="24"/>
          </w:rPr>
          <w:t>кодексом</w:t>
        </w:r>
      </w:hyperlink>
      <w:r w:rsidRPr="00593873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593873">
          <w:rPr>
            <w:rFonts w:ascii="Arial" w:hAnsi="Arial" w:cs="Arial"/>
            <w:sz w:val="24"/>
            <w:szCs w:val="24"/>
          </w:rPr>
          <w:t>законом</w:t>
        </w:r>
      </w:hyperlink>
      <w:r w:rsidRPr="00593873">
        <w:rPr>
          <w:rFonts w:ascii="Arial" w:hAnsi="Arial" w:cs="Arial"/>
          <w:sz w:val="24"/>
          <w:szCs w:val="24"/>
        </w:rPr>
        <w:t xml:space="preserve"> от 6 октября 2003 г. N 131-ФЗ "Об общих принципах местного самоуправления в Российской Федерации", иным федеральным законодательством, законодательством Иркутской области, Уставом МО «Тихоновка»</w:t>
      </w:r>
    </w:p>
    <w:p w:rsidR="00022161" w:rsidRPr="00022161" w:rsidRDefault="00022161" w:rsidP="0002216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022161" w:rsidRPr="00593873" w:rsidRDefault="00022161" w:rsidP="00022161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  <w:r w:rsidRPr="00593873">
        <w:rPr>
          <w:rFonts w:ascii="Arial" w:hAnsi="Arial" w:cs="Arial"/>
          <w:b/>
          <w:bCs/>
          <w:caps/>
          <w:color w:val="000000"/>
          <w:sz w:val="30"/>
          <w:szCs w:val="30"/>
        </w:rPr>
        <w:t>ПОСТАНОВЛЯЕТ:</w:t>
      </w:r>
    </w:p>
    <w:p w:rsidR="00022161" w:rsidRPr="00022161" w:rsidRDefault="00022161" w:rsidP="0002216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22161" w:rsidRPr="00593873" w:rsidRDefault="00593873" w:rsidP="0059387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93873">
        <w:rPr>
          <w:sz w:val="24"/>
          <w:szCs w:val="24"/>
        </w:rPr>
        <w:t>1.</w:t>
      </w:r>
      <w:r w:rsidR="00022161" w:rsidRPr="00593873">
        <w:rPr>
          <w:sz w:val="24"/>
          <w:szCs w:val="24"/>
        </w:rPr>
        <w:t>Утвердить муниципальную прогр</w:t>
      </w:r>
      <w:r w:rsidR="00824298" w:rsidRPr="00593873">
        <w:rPr>
          <w:sz w:val="24"/>
          <w:szCs w:val="24"/>
        </w:rPr>
        <w:t>амму</w:t>
      </w:r>
      <w:r w:rsidR="00022161" w:rsidRPr="00593873">
        <w:rPr>
          <w:sz w:val="24"/>
          <w:szCs w:val="24"/>
        </w:rPr>
        <w:t xml:space="preserve"> «Градостроительная политика на </w:t>
      </w:r>
      <w:r w:rsidRPr="00593873">
        <w:rPr>
          <w:sz w:val="24"/>
          <w:szCs w:val="24"/>
        </w:rPr>
        <w:t>территории муниципального</w:t>
      </w:r>
      <w:r w:rsidR="00022161" w:rsidRPr="00593873">
        <w:rPr>
          <w:sz w:val="24"/>
          <w:szCs w:val="24"/>
        </w:rPr>
        <w:t xml:space="preserve"> образования «Тихоновка»</w:t>
      </w:r>
      <w:r w:rsidR="00824298" w:rsidRPr="00593873">
        <w:rPr>
          <w:sz w:val="24"/>
          <w:szCs w:val="24"/>
        </w:rPr>
        <w:t xml:space="preserve"> на 2023-2027</w:t>
      </w:r>
      <w:r w:rsidR="00022161" w:rsidRPr="00593873">
        <w:rPr>
          <w:sz w:val="24"/>
          <w:szCs w:val="24"/>
        </w:rPr>
        <w:t xml:space="preserve"> годы»</w:t>
      </w:r>
      <w:r w:rsidR="00824298" w:rsidRPr="00593873">
        <w:rPr>
          <w:sz w:val="24"/>
          <w:szCs w:val="24"/>
        </w:rPr>
        <w:t>.</w:t>
      </w:r>
      <w:r w:rsidR="00022161" w:rsidRPr="00593873">
        <w:rPr>
          <w:sz w:val="24"/>
          <w:szCs w:val="24"/>
        </w:rPr>
        <w:t xml:space="preserve"> </w:t>
      </w:r>
    </w:p>
    <w:p w:rsidR="00824298" w:rsidRPr="00593873" w:rsidRDefault="00593873" w:rsidP="0059387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93873">
        <w:rPr>
          <w:sz w:val="24"/>
          <w:szCs w:val="24"/>
        </w:rPr>
        <w:t>2.</w:t>
      </w:r>
      <w:r w:rsidR="00824298" w:rsidRPr="00593873">
        <w:rPr>
          <w:sz w:val="24"/>
          <w:szCs w:val="24"/>
        </w:rPr>
        <w:t>Признать утратившим силу постановление администрации муниципального образования «Тихоновка» № 42/1 от 01.06.2018 года «Об утверждении муниципальной программы Администрации муниципального образования «Тихоновка» «Градостроительная политика на территории муниципального образования «Тихоновка» на 2018-2022 годы».</w:t>
      </w:r>
    </w:p>
    <w:p w:rsidR="00022161" w:rsidRPr="00593873" w:rsidRDefault="00824298" w:rsidP="0059387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3</w:t>
      </w:r>
      <w:r w:rsidR="00022161" w:rsidRPr="00593873">
        <w:rPr>
          <w:rFonts w:ascii="Arial" w:hAnsi="Arial" w:cs="Arial"/>
          <w:sz w:val="24"/>
          <w:szCs w:val="24"/>
        </w:rPr>
        <w:t>.</w:t>
      </w:r>
      <w:r w:rsidRPr="00593873">
        <w:rPr>
          <w:rFonts w:ascii="Arial" w:hAnsi="Arial" w:cs="Arial"/>
          <w:sz w:val="24"/>
          <w:szCs w:val="24"/>
        </w:rPr>
        <w:t xml:space="preserve"> </w:t>
      </w:r>
      <w:r w:rsidR="00022161" w:rsidRPr="00593873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МО «Тихоновка» и </w:t>
      </w:r>
      <w:r w:rsidRPr="00593873">
        <w:rPr>
          <w:rFonts w:ascii="Arial" w:hAnsi="Arial" w:cs="Arial"/>
          <w:sz w:val="24"/>
          <w:szCs w:val="24"/>
        </w:rPr>
        <w:t xml:space="preserve">разместить </w:t>
      </w:r>
      <w:r w:rsidR="00022161" w:rsidRPr="00593873">
        <w:rPr>
          <w:rFonts w:ascii="Arial" w:hAnsi="Arial" w:cs="Arial"/>
          <w:sz w:val="24"/>
          <w:szCs w:val="24"/>
        </w:rPr>
        <w:t xml:space="preserve">на официальном сайте МО «Боханский район».  </w:t>
      </w:r>
    </w:p>
    <w:p w:rsidR="00022161" w:rsidRPr="00593873" w:rsidRDefault="00824298" w:rsidP="0059387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4</w:t>
      </w:r>
      <w:r w:rsidR="00022161" w:rsidRPr="00593873">
        <w:rPr>
          <w:rFonts w:ascii="Arial" w:hAnsi="Arial" w:cs="Arial"/>
          <w:sz w:val="24"/>
          <w:szCs w:val="24"/>
        </w:rPr>
        <w:t>.</w:t>
      </w:r>
      <w:r w:rsidRPr="00593873">
        <w:rPr>
          <w:rFonts w:ascii="Arial" w:hAnsi="Arial" w:cs="Arial"/>
          <w:sz w:val="24"/>
          <w:szCs w:val="24"/>
        </w:rPr>
        <w:t xml:space="preserve"> Настоящее </w:t>
      </w:r>
      <w:r w:rsidR="00593873" w:rsidRPr="00593873">
        <w:rPr>
          <w:rFonts w:ascii="Arial" w:hAnsi="Arial" w:cs="Arial"/>
          <w:sz w:val="24"/>
          <w:szCs w:val="24"/>
        </w:rPr>
        <w:t>постановление вступает в силу с</w:t>
      </w:r>
      <w:r w:rsidR="00022161" w:rsidRPr="00593873">
        <w:rPr>
          <w:rFonts w:ascii="Arial" w:hAnsi="Arial" w:cs="Arial"/>
          <w:sz w:val="24"/>
          <w:szCs w:val="24"/>
        </w:rPr>
        <w:t xml:space="preserve"> момента</w:t>
      </w:r>
      <w:r w:rsidRPr="00593873">
        <w:rPr>
          <w:rFonts w:ascii="Arial" w:hAnsi="Arial" w:cs="Arial"/>
          <w:sz w:val="24"/>
          <w:szCs w:val="24"/>
        </w:rPr>
        <w:t xml:space="preserve"> его</w:t>
      </w:r>
      <w:r w:rsidR="00022161" w:rsidRPr="00593873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022161" w:rsidRPr="00593873" w:rsidRDefault="00824298" w:rsidP="0059387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5</w:t>
      </w:r>
      <w:r w:rsidR="00022161" w:rsidRPr="00593873">
        <w:rPr>
          <w:rFonts w:ascii="Arial" w:hAnsi="Arial" w:cs="Arial"/>
          <w:sz w:val="24"/>
          <w:szCs w:val="24"/>
        </w:rPr>
        <w:t>.</w:t>
      </w:r>
      <w:r w:rsidRPr="00593873">
        <w:rPr>
          <w:rFonts w:ascii="Arial" w:hAnsi="Arial" w:cs="Arial"/>
          <w:sz w:val="24"/>
          <w:szCs w:val="24"/>
        </w:rPr>
        <w:t xml:space="preserve"> </w:t>
      </w:r>
      <w:r w:rsidR="00022161" w:rsidRPr="00593873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оставляю за собой   </w:t>
      </w:r>
    </w:p>
    <w:p w:rsidR="00022161" w:rsidRPr="00593873" w:rsidRDefault="00022161" w:rsidP="0059387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22161" w:rsidRPr="00593873" w:rsidRDefault="00022161" w:rsidP="0059387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93873" w:rsidRPr="00593873" w:rsidRDefault="00824298" w:rsidP="00593873">
      <w:pPr>
        <w:pStyle w:val="ConsPlusNonformat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 xml:space="preserve">Глава </w:t>
      </w:r>
      <w:r w:rsidR="00593873" w:rsidRPr="00593873">
        <w:rPr>
          <w:rFonts w:ascii="Arial" w:hAnsi="Arial" w:cs="Arial"/>
          <w:sz w:val="24"/>
          <w:szCs w:val="24"/>
        </w:rPr>
        <w:t>МО</w:t>
      </w:r>
      <w:r w:rsidR="00022161" w:rsidRPr="00593873">
        <w:rPr>
          <w:rFonts w:ascii="Arial" w:hAnsi="Arial" w:cs="Arial"/>
          <w:sz w:val="24"/>
          <w:szCs w:val="24"/>
        </w:rPr>
        <w:t xml:space="preserve"> «Тихон</w:t>
      </w:r>
      <w:r w:rsidRPr="00593873">
        <w:rPr>
          <w:rFonts w:ascii="Arial" w:hAnsi="Arial" w:cs="Arial"/>
          <w:sz w:val="24"/>
          <w:szCs w:val="24"/>
        </w:rPr>
        <w:t>овка»</w:t>
      </w:r>
    </w:p>
    <w:p w:rsidR="00022161" w:rsidRPr="00593873" w:rsidRDefault="00593873" w:rsidP="00593873">
      <w:pPr>
        <w:pStyle w:val="ConsPlusNonformat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М.В.</w:t>
      </w:r>
      <w:r w:rsidR="00022161" w:rsidRPr="00593873">
        <w:rPr>
          <w:rFonts w:ascii="Arial" w:hAnsi="Arial" w:cs="Arial"/>
          <w:sz w:val="24"/>
          <w:szCs w:val="24"/>
        </w:rPr>
        <w:t>Скоробогатова</w:t>
      </w:r>
    </w:p>
    <w:p w:rsidR="00022161" w:rsidRPr="00022161" w:rsidRDefault="00022161" w:rsidP="00824298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022161" w:rsidRPr="00022161" w:rsidRDefault="00022161" w:rsidP="00022161">
      <w:pPr>
        <w:tabs>
          <w:tab w:val="left" w:pos="73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2161" w:rsidRPr="00593873" w:rsidRDefault="00022161" w:rsidP="00022161">
      <w:pPr>
        <w:tabs>
          <w:tab w:val="left" w:pos="7380"/>
        </w:tabs>
        <w:spacing w:after="0"/>
        <w:jc w:val="right"/>
        <w:rPr>
          <w:rFonts w:ascii="Courier New" w:hAnsi="Courier New" w:cs="Courier New"/>
        </w:rPr>
      </w:pPr>
      <w:r w:rsidRPr="00593873">
        <w:rPr>
          <w:rFonts w:ascii="Courier New" w:hAnsi="Courier New" w:cs="Courier New"/>
        </w:rPr>
        <w:t>Утверждена</w:t>
      </w:r>
    </w:p>
    <w:p w:rsidR="00022161" w:rsidRPr="00593873" w:rsidRDefault="00022161" w:rsidP="00022161">
      <w:pPr>
        <w:tabs>
          <w:tab w:val="left" w:pos="7380"/>
        </w:tabs>
        <w:spacing w:after="0"/>
        <w:jc w:val="right"/>
        <w:rPr>
          <w:rFonts w:ascii="Courier New" w:hAnsi="Courier New" w:cs="Courier New"/>
        </w:rPr>
      </w:pPr>
      <w:r w:rsidRPr="00593873">
        <w:rPr>
          <w:rFonts w:ascii="Courier New" w:hAnsi="Courier New" w:cs="Courier New"/>
        </w:rPr>
        <w:t xml:space="preserve"> </w:t>
      </w:r>
      <w:r w:rsidR="00593873" w:rsidRPr="00593873">
        <w:rPr>
          <w:rFonts w:ascii="Courier New" w:hAnsi="Courier New" w:cs="Courier New"/>
        </w:rPr>
        <w:t>постановлением администрации</w:t>
      </w:r>
    </w:p>
    <w:p w:rsidR="00022161" w:rsidRPr="00593873" w:rsidRDefault="00022161" w:rsidP="00022161">
      <w:pPr>
        <w:tabs>
          <w:tab w:val="left" w:pos="7380"/>
        </w:tabs>
        <w:spacing w:after="0"/>
        <w:jc w:val="right"/>
        <w:rPr>
          <w:rFonts w:ascii="Courier New" w:hAnsi="Courier New" w:cs="Courier New"/>
        </w:rPr>
      </w:pPr>
      <w:r w:rsidRPr="00593873">
        <w:rPr>
          <w:rFonts w:ascii="Courier New" w:hAnsi="Courier New" w:cs="Courier New"/>
        </w:rPr>
        <w:lastRenderedPageBreak/>
        <w:t xml:space="preserve">МО «Тихоновка» </w:t>
      </w:r>
    </w:p>
    <w:p w:rsidR="00022161" w:rsidRPr="00593873" w:rsidRDefault="004D2A48" w:rsidP="00022161">
      <w:pPr>
        <w:tabs>
          <w:tab w:val="left" w:pos="7380"/>
        </w:tabs>
        <w:spacing w:after="0"/>
        <w:jc w:val="right"/>
        <w:rPr>
          <w:rFonts w:ascii="Courier New" w:hAnsi="Courier New" w:cs="Courier New"/>
        </w:rPr>
      </w:pPr>
      <w:r w:rsidRPr="00593873">
        <w:rPr>
          <w:rFonts w:ascii="Courier New" w:hAnsi="Courier New" w:cs="Courier New"/>
        </w:rPr>
        <w:t>от 16.01.2023 г. № 7</w:t>
      </w:r>
    </w:p>
    <w:p w:rsidR="00022161" w:rsidRPr="00593873" w:rsidRDefault="00022161" w:rsidP="00022161">
      <w:pPr>
        <w:pStyle w:val="ConsPlusNormal"/>
        <w:widowControl/>
        <w:ind w:firstLine="0"/>
        <w:jc w:val="right"/>
        <w:rPr>
          <w:rFonts w:ascii="Courier New" w:hAnsi="Courier New" w:cs="Courier New"/>
          <w:b/>
          <w:sz w:val="22"/>
          <w:szCs w:val="22"/>
        </w:rPr>
      </w:pPr>
    </w:p>
    <w:p w:rsidR="00022161" w:rsidRPr="00022161" w:rsidRDefault="00022161" w:rsidP="00022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61" w:rsidRPr="00593873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93873">
        <w:rPr>
          <w:b/>
          <w:sz w:val="24"/>
          <w:szCs w:val="24"/>
        </w:rPr>
        <w:t>МУНИЦИПАЛЬНАЯ ПРОГРАММА</w:t>
      </w:r>
    </w:p>
    <w:p w:rsidR="00022161" w:rsidRPr="00593873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93873">
        <w:rPr>
          <w:b/>
          <w:sz w:val="24"/>
          <w:szCs w:val="24"/>
        </w:rPr>
        <w:t>Администрации муниципального образования «Тихоновка»</w:t>
      </w:r>
    </w:p>
    <w:p w:rsidR="00022161" w:rsidRPr="00593873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93873">
        <w:rPr>
          <w:b/>
          <w:sz w:val="24"/>
          <w:szCs w:val="24"/>
        </w:rPr>
        <w:t xml:space="preserve">«Градостроительная политика на </w:t>
      </w:r>
      <w:r w:rsidR="00593873" w:rsidRPr="00593873">
        <w:rPr>
          <w:b/>
          <w:sz w:val="24"/>
          <w:szCs w:val="24"/>
        </w:rPr>
        <w:t>территории муниципального</w:t>
      </w:r>
      <w:r w:rsidR="00824298" w:rsidRPr="00593873">
        <w:rPr>
          <w:b/>
          <w:sz w:val="24"/>
          <w:szCs w:val="24"/>
        </w:rPr>
        <w:t xml:space="preserve"> образования «Тихоновка» на 2023-2027</w:t>
      </w:r>
      <w:r w:rsidRPr="00593873">
        <w:rPr>
          <w:b/>
          <w:sz w:val="24"/>
          <w:szCs w:val="24"/>
        </w:rPr>
        <w:t xml:space="preserve"> годы» </w:t>
      </w:r>
    </w:p>
    <w:p w:rsidR="00022161" w:rsidRPr="00593873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22161" w:rsidRPr="00593873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93873">
        <w:rPr>
          <w:b/>
          <w:sz w:val="24"/>
          <w:szCs w:val="24"/>
        </w:rPr>
        <w:t xml:space="preserve">ПАСПОРТ </w:t>
      </w:r>
    </w:p>
    <w:p w:rsidR="00022161" w:rsidRPr="00593873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93873">
        <w:rPr>
          <w:b/>
          <w:sz w:val="24"/>
          <w:szCs w:val="24"/>
        </w:rPr>
        <w:t>муниципальной программы Администрации муниципального образования «Тихоновка»</w:t>
      </w:r>
    </w:p>
    <w:p w:rsidR="00022161" w:rsidRPr="00593873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22161" w:rsidRPr="00593873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93873">
        <w:rPr>
          <w:b/>
          <w:sz w:val="24"/>
          <w:szCs w:val="24"/>
        </w:rPr>
        <w:t xml:space="preserve"> «Градостроительная политика на </w:t>
      </w:r>
      <w:r w:rsidR="00593873" w:rsidRPr="00593873">
        <w:rPr>
          <w:b/>
          <w:sz w:val="24"/>
          <w:szCs w:val="24"/>
        </w:rPr>
        <w:t>территории муниципального</w:t>
      </w:r>
      <w:r w:rsidRPr="00593873">
        <w:rPr>
          <w:b/>
          <w:sz w:val="24"/>
          <w:szCs w:val="24"/>
        </w:rPr>
        <w:t xml:space="preserve"> образования «</w:t>
      </w:r>
      <w:r w:rsidR="00593873" w:rsidRPr="00593873">
        <w:rPr>
          <w:b/>
          <w:sz w:val="24"/>
          <w:szCs w:val="24"/>
        </w:rPr>
        <w:t>Тихоновка» на</w:t>
      </w:r>
      <w:r w:rsidRPr="00593873">
        <w:rPr>
          <w:b/>
          <w:sz w:val="24"/>
          <w:szCs w:val="24"/>
        </w:rPr>
        <w:t xml:space="preserve"> 2018-2022 годы» </w:t>
      </w:r>
    </w:p>
    <w:p w:rsidR="00022161" w:rsidRPr="00593873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22161" w:rsidRPr="00022161" w:rsidRDefault="00022161" w:rsidP="00022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4"/>
        <w:gridCol w:w="369"/>
        <w:gridCol w:w="6552"/>
      </w:tblGrid>
      <w:tr w:rsidR="00022161" w:rsidRPr="00022161" w:rsidTr="00022161">
        <w:trPr>
          <w:trHeight w:val="198"/>
        </w:trPr>
        <w:tc>
          <w:tcPr>
            <w:tcW w:w="2666" w:type="dxa"/>
          </w:tcPr>
          <w:p w:rsidR="00022161" w:rsidRPr="00593873" w:rsidRDefault="00022161" w:rsidP="00022161">
            <w:pPr>
              <w:spacing w:after="0" w:line="256" w:lineRule="auto"/>
              <w:rPr>
                <w:rFonts w:ascii="Courier New" w:eastAsia="Times New Roman" w:hAnsi="Courier New" w:cs="Courier New"/>
                <w:b/>
                <w:color w:val="000000"/>
                <w:lang w:eastAsia="en-US"/>
              </w:rPr>
            </w:pPr>
            <w:r w:rsidRPr="00593873">
              <w:rPr>
                <w:rFonts w:ascii="Courier New" w:hAnsi="Courier New" w:cs="Courier New"/>
                <w:b/>
                <w:color w:val="000000"/>
                <w:lang w:eastAsia="en-US"/>
              </w:rPr>
              <w:t xml:space="preserve">1. Наименование муниципальной программы </w:t>
            </w:r>
          </w:p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  <w:b/>
                <w:color w:val="000000"/>
                <w:lang w:eastAsia="en-US"/>
              </w:rPr>
            </w:pPr>
          </w:p>
        </w:tc>
        <w:tc>
          <w:tcPr>
            <w:tcW w:w="377" w:type="dxa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593873">
              <w:rPr>
                <w:rFonts w:ascii="Courier New" w:hAnsi="Courier New" w:cs="Courier New"/>
                <w:lang w:eastAsia="en-US"/>
              </w:rPr>
              <w:t>–</w:t>
            </w:r>
          </w:p>
        </w:tc>
        <w:tc>
          <w:tcPr>
            <w:tcW w:w="6795" w:type="dxa"/>
            <w:hideMark/>
          </w:tcPr>
          <w:p w:rsidR="00022161" w:rsidRPr="00593873" w:rsidRDefault="00022161" w:rsidP="00022161">
            <w:pPr>
              <w:pStyle w:val="ConsPlusNormal"/>
              <w:widowControl/>
              <w:spacing w:line="256" w:lineRule="auto"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938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593873">
              <w:rPr>
                <w:rFonts w:ascii="Courier New" w:hAnsi="Courier New" w:cs="Courier New"/>
                <w:sz w:val="22"/>
                <w:szCs w:val="22"/>
                <w:lang w:eastAsia="en-US"/>
              </w:rPr>
              <w:t>««Градостроительная политика на территории муниципального</w:t>
            </w:r>
            <w:r w:rsidR="00431D0D" w:rsidRPr="0059387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образования «Тихоновка» на 2023-2027 </w:t>
            </w:r>
            <w:r w:rsidRPr="0059387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годы» </w:t>
            </w:r>
            <w:r w:rsidRPr="00593873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(далее – муниципальная программа)</w:t>
            </w:r>
          </w:p>
        </w:tc>
      </w:tr>
      <w:tr w:rsidR="00022161" w:rsidRPr="00022161" w:rsidTr="00022161">
        <w:trPr>
          <w:trHeight w:val="296"/>
        </w:trPr>
        <w:tc>
          <w:tcPr>
            <w:tcW w:w="2666" w:type="dxa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  <w:b/>
                <w:color w:val="000000"/>
                <w:lang w:eastAsia="en-US"/>
              </w:rPr>
            </w:pPr>
            <w:r w:rsidRPr="00593873">
              <w:rPr>
                <w:rFonts w:ascii="Courier New" w:hAnsi="Courier New" w:cs="Courier New"/>
                <w:b/>
                <w:color w:val="000000"/>
                <w:lang w:eastAsia="en-US"/>
              </w:rPr>
              <w:t xml:space="preserve">2. Ответственный исполнитель муниципальной программы </w:t>
            </w:r>
          </w:p>
        </w:tc>
        <w:tc>
          <w:tcPr>
            <w:tcW w:w="377" w:type="dxa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593873">
              <w:rPr>
                <w:rFonts w:ascii="Courier New" w:hAnsi="Courier New" w:cs="Courier New"/>
                <w:lang w:eastAsia="en-US"/>
              </w:rPr>
              <w:t>–</w:t>
            </w:r>
          </w:p>
        </w:tc>
        <w:tc>
          <w:tcPr>
            <w:tcW w:w="6795" w:type="dxa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 w:rsidRPr="00593873">
              <w:rPr>
                <w:rFonts w:ascii="Courier New" w:hAnsi="Courier New" w:cs="Courier New"/>
                <w:color w:val="000000"/>
                <w:lang w:eastAsia="en-US"/>
              </w:rPr>
              <w:t xml:space="preserve">Администрация </w:t>
            </w:r>
            <w:r w:rsidRPr="00593873">
              <w:rPr>
                <w:rFonts w:ascii="Courier New" w:hAnsi="Courier New" w:cs="Courier New"/>
                <w:lang w:eastAsia="en-US"/>
              </w:rPr>
              <w:t>муниципального образования «Тихоновка»  (далее- Администрация)</w:t>
            </w:r>
          </w:p>
        </w:tc>
      </w:tr>
    </w:tbl>
    <w:p w:rsidR="00022161" w:rsidRPr="00022161" w:rsidRDefault="00022161" w:rsidP="00022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61" w:rsidRPr="00593873" w:rsidRDefault="00022161" w:rsidP="00022161">
      <w:pPr>
        <w:spacing w:after="0"/>
        <w:rPr>
          <w:rFonts w:ascii="Arial" w:hAnsi="Arial" w:cs="Arial"/>
          <w:b/>
          <w:sz w:val="24"/>
          <w:szCs w:val="24"/>
        </w:rPr>
      </w:pPr>
      <w:r w:rsidRPr="00593873">
        <w:rPr>
          <w:rFonts w:ascii="Arial" w:hAnsi="Arial" w:cs="Arial"/>
          <w:b/>
          <w:sz w:val="24"/>
          <w:szCs w:val="24"/>
        </w:rPr>
        <w:t>4. Цели, задачи и целевые показатели муниципальной программы:</w:t>
      </w:r>
    </w:p>
    <w:p w:rsidR="00022161" w:rsidRPr="00593873" w:rsidRDefault="00022161" w:rsidP="000221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9"/>
        <w:gridCol w:w="4013"/>
        <w:gridCol w:w="973"/>
        <w:gridCol w:w="973"/>
        <w:gridCol w:w="863"/>
        <w:gridCol w:w="868"/>
        <w:gridCol w:w="858"/>
      </w:tblGrid>
      <w:tr w:rsidR="00022161" w:rsidRPr="00022161" w:rsidTr="00022161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022161" w:rsidRPr="00022161" w:rsidTr="000221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                                                    </w:t>
            </w: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8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Задача 1. Реализация полномочий Администрации муниципального образования «Тихоновка»  в сфере градостроительной деятельности</w:t>
            </w: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законодательством о градостроительной деятельности; описание границ населенных пунктов, территориальных зон (%)        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Доля утвержденных (или внесенных изменений) в </w:t>
            </w:r>
            <w:r w:rsidRPr="00593873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программ(ы) комплексного развития территории от общего количества программ, разработка которых необходима в соответствии с Градостроительным кодексом РФ (или от общего количества изменений, внесение которых требуется в соответствии с законодательством о градостроительной деятельности)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рамках основного мероприятия (%)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22161" w:rsidRPr="00022161" w:rsidTr="00022161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022161" w:rsidRPr="00022161" w:rsidRDefault="00022161" w:rsidP="000221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161" w:rsidRPr="00022161" w:rsidRDefault="00022161" w:rsidP="000221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61" w:rsidRPr="00593873" w:rsidRDefault="00022161" w:rsidP="0002216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93873">
        <w:rPr>
          <w:b/>
          <w:sz w:val="24"/>
          <w:szCs w:val="24"/>
        </w:rPr>
        <w:t>5. Сроки реализации муниципальной программы</w:t>
      </w:r>
      <w:r w:rsidR="00431D0D" w:rsidRPr="00593873">
        <w:rPr>
          <w:sz w:val="24"/>
          <w:szCs w:val="24"/>
        </w:rPr>
        <w:t>: 2023-2027</w:t>
      </w:r>
      <w:r w:rsidRPr="00593873">
        <w:rPr>
          <w:sz w:val="24"/>
          <w:szCs w:val="24"/>
        </w:rPr>
        <w:t xml:space="preserve"> годы</w:t>
      </w:r>
    </w:p>
    <w:p w:rsidR="00022161" w:rsidRPr="00593873" w:rsidRDefault="00022161" w:rsidP="0002216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22161" w:rsidRPr="00593873" w:rsidRDefault="00022161" w:rsidP="00022161">
      <w:pPr>
        <w:spacing w:after="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b/>
          <w:sz w:val="24"/>
          <w:szCs w:val="24"/>
        </w:rPr>
        <w:t>6. Объемы и источники финансирования муниципальной программы в целом и по годам реализации</w:t>
      </w:r>
      <w:r w:rsidRPr="00593873">
        <w:rPr>
          <w:rFonts w:ascii="Arial" w:hAnsi="Arial" w:cs="Arial"/>
          <w:sz w:val="24"/>
          <w:szCs w:val="24"/>
        </w:rPr>
        <w:t>:</w:t>
      </w:r>
    </w:p>
    <w:p w:rsidR="00022161" w:rsidRPr="00593873" w:rsidRDefault="00022161" w:rsidP="00022161">
      <w:pPr>
        <w:spacing w:after="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6"/>
        <w:tblW w:w="949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79"/>
        <w:gridCol w:w="2072"/>
        <w:gridCol w:w="1559"/>
        <w:gridCol w:w="1842"/>
      </w:tblGrid>
      <w:tr w:rsidR="00022161" w:rsidRPr="00022161" w:rsidTr="0002216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022161" w:rsidRPr="00022161" w:rsidTr="0002216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1" w:rsidRPr="00593873" w:rsidRDefault="00022161" w:rsidP="00022161">
            <w:pPr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  <w:r w:rsidRPr="00593873">
              <w:rPr>
                <w:rFonts w:ascii="Courier New" w:hAnsi="Courier New" w:cs="Courier New"/>
                <w:sz w:val="22"/>
                <w:szCs w:val="22"/>
              </w:rPr>
              <w:br/>
              <w:t>бюджет</w:t>
            </w:r>
          </w:p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Бюджет районного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22161" w:rsidRPr="00022161" w:rsidTr="000221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22161" w:rsidRPr="00022161" w:rsidTr="00022161">
        <w:trPr>
          <w:trHeight w:val="2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C740D2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581</w:t>
            </w:r>
            <w:r w:rsidR="00A649B7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A649B7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A649B7" w:rsidP="00A649B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         599,0</w:t>
            </w:r>
          </w:p>
        </w:tc>
      </w:tr>
      <w:tr w:rsidR="00022161" w:rsidRPr="00022161" w:rsidTr="000221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30977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30977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31D0D" w:rsidRPr="0059387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30977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22161" w:rsidRPr="00022161" w:rsidTr="000221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30977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30977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22161" w:rsidRPr="00022161" w:rsidTr="00022161">
        <w:trPr>
          <w:trHeight w:val="3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30977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22161" w:rsidRPr="00022161" w:rsidTr="00022161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30977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431D0D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22161" w:rsidRPr="00022161" w:rsidTr="000221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13" w:right="-113"/>
              <w:jc w:val="center"/>
              <w:rPr>
                <w:rFonts w:ascii="Courier New" w:eastAsia="Times New Roman" w:hAnsi="Courier New" w:cs="Courier New"/>
                <w:spacing w:val="-30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pacing w:val="-30"/>
                <w:sz w:val="22"/>
                <w:szCs w:val="22"/>
              </w:rPr>
              <w:t>ВСЕГО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884BA7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030977" w:rsidRPr="0059387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C740D2" w:rsidRPr="00593873">
              <w:rPr>
                <w:rFonts w:ascii="Courier New" w:hAnsi="Courier New" w:cs="Courier New"/>
                <w:sz w:val="22"/>
                <w:szCs w:val="22"/>
              </w:rPr>
              <w:t>941,0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C740D2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58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C740D2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eastAsia="Times New Roman" w:hAnsi="Courier New" w:cs="Courier New"/>
                <w:sz w:val="22"/>
                <w:szCs w:val="22"/>
              </w:rPr>
              <w:t>999,0</w:t>
            </w:r>
          </w:p>
        </w:tc>
      </w:tr>
    </w:tbl>
    <w:p w:rsidR="00022161" w:rsidRPr="00022161" w:rsidRDefault="00022161" w:rsidP="00022161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2161" w:rsidRPr="00022161" w:rsidRDefault="00022161" w:rsidP="00022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161" w:rsidRPr="00593873" w:rsidRDefault="00022161" w:rsidP="005938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873">
        <w:rPr>
          <w:rFonts w:ascii="Arial" w:hAnsi="Arial" w:cs="Arial"/>
          <w:b/>
          <w:sz w:val="24"/>
          <w:szCs w:val="24"/>
        </w:rPr>
        <w:t>7. Ожидаемые конечные результаты реализации муниципальной программы</w:t>
      </w:r>
    </w:p>
    <w:p w:rsidR="00022161" w:rsidRPr="00593873" w:rsidRDefault="00022161" w:rsidP="005938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2161" w:rsidRPr="00593873" w:rsidRDefault="00022161" w:rsidP="005938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Выполнение мероприятий программы позволит:</w:t>
      </w:r>
    </w:p>
    <w:p w:rsidR="00022161" w:rsidRPr="00593873" w:rsidRDefault="00022161" w:rsidP="005938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lastRenderedPageBreak/>
        <w:t>- иметь по всем населенным пунктам сельского поселения, установленные границы в соответствии с требованиями градостроительного и земельного законодательства;</w:t>
      </w:r>
    </w:p>
    <w:p w:rsidR="00022161" w:rsidRPr="00593873" w:rsidRDefault="00022161" w:rsidP="005938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- обеспечить формирование сведений об объектах недвижимости как объектах оборота и налогообложения;</w:t>
      </w:r>
    </w:p>
    <w:p w:rsidR="00022161" w:rsidRPr="00593873" w:rsidRDefault="00022161" w:rsidP="005938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- обеспечить информационное взаимодействие граждан и хозяйствующих субъектов с органами, осуществляющими государственный кадастровый учет объектов недвижимости;</w:t>
      </w:r>
    </w:p>
    <w:p w:rsidR="00022161" w:rsidRPr="00593873" w:rsidRDefault="00022161" w:rsidP="005938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- обеспечить муниципальное образование необходимой градостроительной документацией;</w:t>
      </w:r>
    </w:p>
    <w:p w:rsidR="00022161" w:rsidRPr="00593873" w:rsidRDefault="00022161" w:rsidP="005938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- создать условия в целях формирования инвестиционной политики и привлечения инвесторов на территорию муниципального образования;</w:t>
      </w:r>
    </w:p>
    <w:p w:rsidR="00022161" w:rsidRPr="00593873" w:rsidRDefault="00022161" w:rsidP="005938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- сократить время оформления разрешительных документов на проектирование и строительство объектов капитального строительства.</w:t>
      </w:r>
    </w:p>
    <w:p w:rsidR="00022161" w:rsidRPr="00593873" w:rsidRDefault="00022161" w:rsidP="00593873">
      <w:pPr>
        <w:pStyle w:val="ConsPlusNormal"/>
        <w:widowControl/>
        <w:ind w:left="567" w:firstLine="0"/>
        <w:jc w:val="center"/>
        <w:outlineLvl w:val="1"/>
        <w:rPr>
          <w:sz w:val="24"/>
          <w:szCs w:val="24"/>
        </w:rPr>
      </w:pPr>
    </w:p>
    <w:p w:rsidR="00022161" w:rsidRPr="00593873" w:rsidRDefault="00022161" w:rsidP="00593873">
      <w:pPr>
        <w:pStyle w:val="ConsPlusNormal"/>
        <w:widowControl/>
        <w:numPr>
          <w:ilvl w:val="0"/>
          <w:numId w:val="1"/>
        </w:numPr>
        <w:jc w:val="center"/>
        <w:outlineLvl w:val="1"/>
        <w:rPr>
          <w:sz w:val="24"/>
          <w:szCs w:val="24"/>
        </w:rPr>
      </w:pPr>
      <w:r w:rsidRPr="00593873">
        <w:rPr>
          <w:b/>
          <w:sz w:val="24"/>
          <w:szCs w:val="24"/>
        </w:rPr>
        <w:t xml:space="preserve">Характеристика текущего состояния дел в сфере градостроительства, приоритеты и цели государственной политики в сфере градостроительства.  </w:t>
      </w:r>
    </w:p>
    <w:p w:rsidR="00022161" w:rsidRPr="00593873" w:rsidRDefault="00022161" w:rsidP="00593873">
      <w:pPr>
        <w:pStyle w:val="ConsPlusNormal"/>
        <w:widowControl/>
        <w:ind w:left="567" w:firstLine="0"/>
        <w:jc w:val="center"/>
        <w:outlineLvl w:val="1"/>
        <w:rPr>
          <w:sz w:val="24"/>
          <w:szCs w:val="24"/>
        </w:rPr>
      </w:pPr>
    </w:p>
    <w:p w:rsidR="00022161" w:rsidRPr="00593873" w:rsidRDefault="00022161" w:rsidP="00593873">
      <w:pPr>
        <w:pStyle w:val="a4"/>
        <w:ind w:firstLine="708"/>
        <w:rPr>
          <w:rFonts w:ascii="Arial" w:hAnsi="Arial" w:cs="Arial"/>
        </w:rPr>
      </w:pPr>
      <w:r w:rsidRPr="00593873">
        <w:rPr>
          <w:rFonts w:ascii="Arial" w:hAnsi="Arial" w:cs="Arial"/>
          <w:color w:val="000000"/>
        </w:rPr>
        <w:t xml:space="preserve">Важными стратегическими задачами градостроительной политики на территории </w:t>
      </w:r>
      <w:r w:rsidRPr="00593873">
        <w:rPr>
          <w:rFonts w:ascii="Arial" w:hAnsi="Arial" w:cs="Arial"/>
        </w:rPr>
        <w:t xml:space="preserve">муниципального образования «Тихоновка»  </w:t>
      </w:r>
      <w:r w:rsidRPr="00593873">
        <w:rPr>
          <w:rFonts w:ascii="Arial" w:hAnsi="Arial" w:cs="Arial"/>
          <w:color w:val="000000"/>
        </w:rPr>
        <w:t>являются обеспечение безопасности  и благоприятных условий жизнедеятельности 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поселения. Документом территориального планирования</w:t>
      </w:r>
      <w:r w:rsidRPr="00593873">
        <w:rPr>
          <w:rFonts w:ascii="Arial" w:hAnsi="Arial" w:cs="Arial"/>
        </w:rPr>
        <w:t xml:space="preserve"> муниципального образования «</w:t>
      </w:r>
      <w:bookmarkStart w:id="0" w:name="_GoBack"/>
      <w:bookmarkEnd w:id="0"/>
      <w:r w:rsidR="00593873" w:rsidRPr="00593873">
        <w:rPr>
          <w:rFonts w:ascii="Arial" w:hAnsi="Arial" w:cs="Arial"/>
        </w:rPr>
        <w:t>Тихоновка» является</w:t>
      </w:r>
      <w:r w:rsidRPr="00593873">
        <w:rPr>
          <w:rFonts w:ascii="Arial" w:hAnsi="Arial" w:cs="Arial"/>
        </w:rPr>
        <w:t xml:space="preserve"> Генеральный план, утвержденный решением Думы МО «Тихоновка» от 14.05.2013 г.  № 159. </w:t>
      </w:r>
    </w:p>
    <w:p w:rsidR="00022161" w:rsidRPr="00593873" w:rsidRDefault="00022161" w:rsidP="00593873">
      <w:pPr>
        <w:pStyle w:val="a4"/>
        <w:ind w:firstLine="708"/>
        <w:rPr>
          <w:rFonts w:ascii="Arial" w:hAnsi="Arial" w:cs="Arial"/>
          <w:color w:val="000000"/>
        </w:rPr>
      </w:pPr>
      <w:r w:rsidRPr="00593873">
        <w:rPr>
          <w:rFonts w:ascii="Arial" w:hAnsi="Arial" w:cs="Arial"/>
        </w:rPr>
        <w:t xml:space="preserve">В соответствии с Градостроительным Кодексом Российской Федерации подготовка и утверждение Генерального плана муниципального образования «Тихоновка», Правил землепользования и застройки муниципального образования «Тихоновка», местных нормативов градостроительного проектирования, а также внесение в них изменений относятся к полномочиям Администрации муниципального образования «Тихоновка». </w:t>
      </w:r>
    </w:p>
    <w:p w:rsidR="00022161" w:rsidRPr="00593873" w:rsidRDefault="00022161" w:rsidP="005938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В муниципальном образовании «</w:t>
      </w:r>
      <w:r w:rsidR="00593873" w:rsidRPr="00593873">
        <w:rPr>
          <w:rFonts w:ascii="Arial" w:hAnsi="Arial" w:cs="Arial"/>
          <w:sz w:val="24"/>
          <w:szCs w:val="24"/>
        </w:rPr>
        <w:t>Тихоновка» насчитывается</w:t>
      </w:r>
      <w:r w:rsidRPr="00593873">
        <w:rPr>
          <w:rFonts w:ascii="Arial" w:hAnsi="Arial" w:cs="Arial"/>
          <w:sz w:val="24"/>
          <w:szCs w:val="24"/>
        </w:rPr>
        <w:t xml:space="preserve"> 3 населённых пункта, в связи с внесением изменений в Генеральный план муниципального </w:t>
      </w:r>
      <w:r w:rsidR="00593873" w:rsidRPr="00593873">
        <w:rPr>
          <w:rFonts w:ascii="Arial" w:hAnsi="Arial" w:cs="Arial"/>
          <w:sz w:val="24"/>
          <w:szCs w:val="24"/>
        </w:rPr>
        <w:t>образования требуется</w:t>
      </w:r>
      <w:r w:rsidRPr="00593873">
        <w:rPr>
          <w:rFonts w:ascii="Arial" w:hAnsi="Arial" w:cs="Arial"/>
          <w:sz w:val="24"/>
          <w:szCs w:val="24"/>
        </w:rPr>
        <w:t xml:space="preserve"> выполнение работы по описанию измененных границ населенных пунктов, территориальных зон и постановке их на кадастровый учет.</w:t>
      </w:r>
    </w:p>
    <w:p w:rsidR="00022161" w:rsidRPr="00593873" w:rsidRDefault="00022161" w:rsidP="005938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Разработка муниципальной целевой программы позволит выполнить требования градостроительного и земельного законодательства.</w:t>
      </w:r>
    </w:p>
    <w:p w:rsidR="00022161" w:rsidRPr="00593873" w:rsidRDefault="00022161" w:rsidP="0059387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22161" w:rsidRPr="00593873" w:rsidRDefault="00022161" w:rsidP="005938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873">
        <w:rPr>
          <w:rFonts w:ascii="Arial" w:hAnsi="Arial" w:cs="Arial"/>
          <w:b/>
          <w:sz w:val="24"/>
          <w:szCs w:val="24"/>
          <w:lang w:val="en-US"/>
        </w:rPr>
        <w:t>II</w:t>
      </w:r>
      <w:r w:rsidRPr="00593873">
        <w:rPr>
          <w:rFonts w:ascii="Arial" w:hAnsi="Arial" w:cs="Arial"/>
          <w:b/>
          <w:sz w:val="24"/>
          <w:szCs w:val="24"/>
        </w:rPr>
        <w:t>. Перечень и анализ социальных, финансово-экономических и прочих рисков реализации муниципальной программы</w:t>
      </w:r>
    </w:p>
    <w:p w:rsidR="00022161" w:rsidRPr="00593873" w:rsidRDefault="00022161" w:rsidP="0059387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22161" w:rsidRPr="00593873" w:rsidRDefault="00022161" w:rsidP="00593873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93873">
        <w:rPr>
          <w:sz w:val="24"/>
          <w:szCs w:val="24"/>
        </w:rPr>
        <w:t xml:space="preserve">Основными рисками при реализации муниципальной программы будут являться изменения действующего законодательства, возникновение необходимости выполнения дополнительных работ при внесении изменений в Генеральный план, Правила землепользования и застройки муниципального образования «Тихоновка», местные нормативы градостроительного проектирования при которых возможно возникновение непредвиденных расходов, </w:t>
      </w:r>
      <w:r w:rsidRPr="00593873">
        <w:rPr>
          <w:sz w:val="24"/>
          <w:szCs w:val="24"/>
        </w:rPr>
        <w:lastRenderedPageBreak/>
        <w:t xml:space="preserve">инфляционные процессы, а также сокращение объемов финансирования из бюджета муниципального образования «Тихоновка».    </w:t>
      </w:r>
    </w:p>
    <w:p w:rsidR="00022161" w:rsidRPr="00593873" w:rsidRDefault="00022161" w:rsidP="0059387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22161" w:rsidRPr="00593873" w:rsidRDefault="00022161" w:rsidP="0059387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93873">
        <w:rPr>
          <w:b/>
          <w:sz w:val="24"/>
          <w:szCs w:val="24"/>
          <w:lang w:val="en-US"/>
        </w:rPr>
        <w:t>III</w:t>
      </w:r>
      <w:r w:rsidRPr="00593873">
        <w:rPr>
          <w:b/>
          <w:sz w:val="24"/>
          <w:szCs w:val="24"/>
        </w:rPr>
        <w:t>. Механизм управления реализацией муниципальной программы</w:t>
      </w:r>
    </w:p>
    <w:p w:rsidR="00022161" w:rsidRPr="00593873" w:rsidRDefault="00022161" w:rsidP="00593873">
      <w:pPr>
        <w:pStyle w:val="ConsPlusNormal"/>
        <w:widowControl/>
        <w:ind w:firstLine="0"/>
        <w:rPr>
          <w:b/>
          <w:sz w:val="24"/>
          <w:szCs w:val="24"/>
        </w:rPr>
      </w:pPr>
    </w:p>
    <w:p w:rsidR="00022161" w:rsidRPr="00593873" w:rsidRDefault="00022161" w:rsidP="005938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022161" w:rsidRPr="00593873" w:rsidRDefault="00022161" w:rsidP="005938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В связи с этим, Администрация муниципального образования «Тихоновка»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финансовой дисциплины при финансировании работ; и оценивает эффективность реализации мероприятий программы.</w:t>
      </w:r>
    </w:p>
    <w:p w:rsidR="00022161" w:rsidRPr="00593873" w:rsidRDefault="00022161" w:rsidP="0059387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В процессе реализации муниципальной программы Администрация муниципального образования вправе инициировать внесение изменений в мероприятия муниципальной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022161" w:rsidRPr="00593873" w:rsidRDefault="00022161" w:rsidP="0059387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 xml:space="preserve">Администрация муниципального образования готовит </w:t>
      </w:r>
      <w:hyperlink r:id="rId7" w:anchor="Par370" w:history="1">
        <w:r w:rsidRPr="0059387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отчеты</w:t>
        </w:r>
      </w:hyperlink>
      <w:r w:rsidRPr="00593873">
        <w:rPr>
          <w:rFonts w:ascii="Arial" w:hAnsi="Arial" w:cs="Arial"/>
          <w:sz w:val="24"/>
          <w:szCs w:val="24"/>
        </w:rPr>
        <w:t xml:space="preserve"> о ходе реализации муниципальной программы, обеспечивает их согласование с Главой администрация муниципального образования «Тихоновка», главным бухгалтером муниципального образования. </w:t>
      </w:r>
    </w:p>
    <w:p w:rsidR="00022161" w:rsidRPr="00593873" w:rsidRDefault="00022161" w:rsidP="0059387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022161" w:rsidRPr="00593873" w:rsidRDefault="00022161" w:rsidP="0059387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Главный бухгалтер администрации муниципального образования представляет Главе Администрации муниципального образования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022161" w:rsidRPr="00593873" w:rsidRDefault="00022161" w:rsidP="005938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 xml:space="preserve">Общее руководство за реализацию мероприятий программы осуществляет Глава муниципального образования. </w:t>
      </w:r>
    </w:p>
    <w:p w:rsidR="00022161" w:rsidRPr="00593873" w:rsidRDefault="00022161" w:rsidP="005938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3873">
        <w:rPr>
          <w:rFonts w:ascii="Arial" w:hAnsi="Arial" w:cs="Arial"/>
          <w:sz w:val="24"/>
          <w:szCs w:val="24"/>
        </w:rPr>
        <w:t>Контроль за целевым использованием выделенных бюджетных средств осуществляет главный бухгалтер Администрации муниципального образования.</w:t>
      </w:r>
    </w:p>
    <w:p w:rsidR="00022161" w:rsidRPr="00593873" w:rsidRDefault="00022161" w:rsidP="005938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22161" w:rsidRPr="00022161" w:rsidRDefault="00022161" w:rsidP="00022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161" w:rsidRPr="00593873" w:rsidRDefault="00022161" w:rsidP="00022161">
      <w:pPr>
        <w:spacing w:after="0"/>
        <w:rPr>
          <w:rFonts w:ascii="Arial" w:hAnsi="Arial" w:cs="Arial"/>
          <w:b/>
          <w:sz w:val="24"/>
          <w:szCs w:val="24"/>
        </w:rPr>
      </w:pPr>
      <w:r w:rsidRPr="00593873">
        <w:rPr>
          <w:rFonts w:ascii="Arial" w:hAnsi="Arial" w:cs="Arial"/>
          <w:b/>
          <w:sz w:val="24"/>
          <w:szCs w:val="24"/>
          <w:lang w:val="en-US"/>
        </w:rPr>
        <w:t>IV</w:t>
      </w:r>
      <w:r w:rsidRPr="00593873">
        <w:rPr>
          <w:rFonts w:ascii="Arial" w:hAnsi="Arial" w:cs="Arial"/>
          <w:b/>
          <w:sz w:val="24"/>
          <w:szCs w:val="24"/>
        </w:rPr>
        <w:t>. Мероприятия муниципальной программы</w:t>
      </w:r>
    </w:p>
    <w:p w:rsidR="00022161" w:rsidRPr="00593873" w:rsidRDefault="00022161" w:rsidP="000221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1783"/>
        <w:gridCol w:w="1275"/>
        <w:gridCol w:w="993"/>
        <w:gridCol w:w="1275"/>
        <w:gridCol w:w="1134"/>
        <w:gridCol w:w="777"/>
        <w:gridCol w:w="431"/>
        <w:gridCol w:w="431"/>
        <w:gridCol w:w="510"/>
        <w:gridCol w:w="510"/>
      </w:tblGrid>
      <w:tr w:rsidR="00022161" w:rsidRPr="00593873" w:rsidTr="00A649B7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593873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pacing w:val="-14"/>
                <w:sz w:val="22"/>
                <w:szCs w:val="22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Pr="00593873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593873">
              <w:rPr>
                <w:rFonts w:ascii="Courier New" w:hAnsi="Courier New" w:cs="Courier New"/>
                <w:spacing w:val="-10"/>
                <w:sz w:val="22"/>
                <w:szCs w:val="22"/>
              </w:rPr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Целевой </w:t>
            </w:r>
            <w:r w:rsidRPr="00593873">
              <w:rPr>
                <w:rFonts w:ascii="Courier New" w:hAnsi="Courier New" w:cs="Courier New"/>
                <w:sz w:val="22"/>
                <w:szCs w:val="22"/>
              </w:rPr>
              <w:br/>
              <w:t xml:space="preserve">показатель (номер </w:t>
            </w:r>
            <w:r w:rsidRPr="00593873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показателя из </w:t>
            </w:r>
            <w:r w:rsidR="00A649B7" w:rsidRPr="00593873">
              <w:rPr>
                <w:rFonts w:ascii="Courier New" w:hAnsi="Courier New" w:cs="Courier New"/>
                <w:sz w:val="22"/>
                <w:szCs w:val="22"/>
              </w:rPr>
              <w:t>паспорта муниципальной программ</w:t>
            </w:r>
            <w:r w:rsidRPr="0059387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Объем финансирования по годам (тыс.руб.)</w:t>
            </w:r>
          </w:p>
        </w:tc>
      </w:tr>
      <w:tr w:rsidR="00022161" w:rsidRPr="00593873" w:rsidTr="00A649B7">
        <w:trPr>
          <w:cantSplit/>
          <w:trHeight w:val="113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4BA7" w:rsidRPr="00593873" w:rsidRDefault="00884BA7" w:rsidP="00884BA7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22161" w:rsidRPr="00593873" w:rsidRDefault="00884BA7" w:rsidP="00022161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22161" w:rsidRPr="00593873" w:rsidRDefault="00884BA7" w:rsidP="00022161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22161" w:rsidRPr="00593873" w:rsidRDefault="00884BA7" w:rsidP="00022161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22161" w:rsidRPr="00593873" w:rsidRDefault="00884BA7" w:rsidP="00022161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</w:tr>
      <w:tr w:rsidR="00022161" w:rsidRPr="00593873" w:rsidTr="00A649B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022161" w:rsidRPr="00593873" w:rsidTr="00022161">
        <w:trPr>
          <w:trHeight w:val="4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Задача 1. Реализация полномочий Администрации муниципального образования «Тихоновка»  в сфере градостроительной деятельности</w:t>
            </w:r>
          </w:p>
        </w:tc>
      </w:tr>
      <w:tr w:rsidR="00022161" w:rsidRPr="00593873" w:rsidTr="00A649B7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bookmarkStart w:id="1" w:name="_Hlk513795467"/>
            <w:r w:rsidRPr="00593873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A649B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Выполнение работ по</w:t>
            </w:r>
            <w:r w:rsidR="00A649B7" w:rsidRPr="00593873">
              <w:rPr>
                <w:rFonts w:ascii="Courier New" w:hAnsi="Courier New" w:cs="Courier New"/>
                <w:sz w:val="22"/>
                <w:szCs w:val="22"/>
              </w:rPr>
              <w:t xml:space="preserve"> актуализации документов градостроительного зонирования, в части </w:t>
            </w: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649B7" w:rsidRPr="00593873">
              <w:rPr>
                <w:rFonts w:ascii="Courier New" w:hAnsi="Courier New" w:cs="Courier New"/>
                <w:sz w:val="22"/>
                <w:szCs w:val="22"/>
              </w:rPr>
              <w:t>приведения в соответствие с измененным законодательством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884BA7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2023-2027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Всего бюджет</w:t>
            </w:r>
          </w:p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A649B7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599,0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593873" w:rsidTr="00A649B7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A649B7" w:rsidP="00A649B7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  581,0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4D2A48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593873" w:rsidTr="00A649B7">
        <w:trPr>
          <w:trHeight w:val="105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A649B7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Районный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tr w:rsidR="00022161" w:rsidRPr="00593873" w:rsidTr="00A649B7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A649B7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4D2A48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4D2A48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</w:tr>
      <w:bookmarkEnd w:id="1"/>
      <w:tr w:rsidR="00022161" w:rsidRPr="00593873" w:rsidTr="00A649B7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A649B7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Выполнение работ по разработке программ комплексного развития территории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D47B12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2023-2027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Всего бюджет</w:t>
            </w:r>
          </w:p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6C1E52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D47B12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eastAsia="Times New Roman" w:hAnsi="Courier New" w:cs="Courier New"/>
                <w:sz w:val="22"/>
                <w:szCs w:val="22"/>
              </w:rPr>
              <w:t>100,0</w:t>
            </w:r>
          </w:p>
        </w:tc>
      </w:tr>
      <w:tr w:rsidR="00022161" w:rsidRPr="00593873" w:rsidTr="00A649B7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D47B12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eastAsia="Times New Roman" w:hAnsi="Courier New" w:cs="Courier New"/>
                <w:sz w:val="22"/>
                <w:szCs w:val="22"/>
              </w:rPr>
              <w:t>90,0</w:t>
            </w:r>
          </w:p>
        </w:tc>
      </w:tr>
      <w:tr w:rsidR="00022161" w:rsidRPr="00593873" w:rsidTr="00A649B7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A649B7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Районный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22161" w:rsidRPr="00593873" w:rsidTr="00A649B7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D47B12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D47B12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eastAsia="Times New Roman" w:hAnsi="Courier New" w:cs="Courier New"/>
                <w:sz w:val="22"/>
                <w:szCs w:val="22"/>
              </w:rPr>
              <w:t>10,0</w:t>
            </w:r>
          </w:p>
        </w:tc>
      </w:tr>
      <w:tr w:rsidR="00022161" w:rsidRPr="00593873" w:rsidTr="00A649B7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A649B7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Выполнение работ по разработке документации по планировке </w:t>
            </w:r>
            <w:proofErr w:type="spellStart"/>
            <w:r w:rsidR="00A649B7" w:rsidRPr="00593873">
              <w:rPr>
                <w:rFonts w:ascii="Courier New" w:hAnsi="Courier New" w:cs="Courier New"/>
                <w:sz w:val="22"/>
                <w:szCs w:val="22"/>
              </w:rPr>
              <w:t>терр</w:t>
            </w:r>
            <w:proofErr w:type="spellEnd"/>
            <w:r w:rsidR="00A649B7" w:rsidRPr="00593873">
              <w:rPr>
                <w:rFonts w:ascii="Courier New" w:hAnsi="Courier New" w:cs="Courier New"/>
                <w:sz w:val="22"/>
                <w:szCs w:val="22"/>
              </w:rPr>
              <w:t xml:space="preserve">.(проекты </w:t>
            </w:r>
            <w:r w:rsidRPr="00593873">
              <w:rPr>
                <w:rFonts w:ascii="Courier New" w:hAnsi="Courier New" w:cs="Courier New"/>
                <w:sz w:val="22"/>
                <w:szCs w:val="22"/>
              </w:rPr>
              <w:t>планировки территор</w:t>
            </w:r>
            <w:r w:rsidR="00A649B7" w:rsidRPr="00593873">
              <w:rPr>
                <w:rFonts w:ascii="Courier New" w:hAnsi="Courier New" w:cs="Courier New"/>
                <w:sz w:val="22"/>
                <w:szCs w:val="22"/>
              </w:rPr>
              <w:t xml:space="preserve">ии, проекты межевания </w:t>
            </w:r>
            <w:proofErr w:type="spellStart"/>
            <w:r w:rsidR="00A649B7" w:rsidRPr="00593873">
              <w:rPr>
                <w:rFonts w:ascii="Courier New" w:hAnsi="Courier New" w:cs="Courier New"/>
                <w:sz w:val="22"/>
                <w:szCs w:val="22"/>
              </w:rPr>
              <w:t>терр</w:t>
            </w:r>
            <w:proofErr w:type="spellEnd"/>
            <w:r w:rsidR="00A649B7" w:rsidRPr="0059387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93873">
              <w:rPr>
                <w:rFonts w:ascii="Courier New" w:hAnsi="Courier New" w:cs="Courier New"/>
                <w:sz w:val="22"/>
                <w:szCs w:val="22"/>
              </w:rPr>
              <w:t>) для объектов местного 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D47B12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2023-2027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Всего бюджет</w:t>
            </w:r>
          </w:p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D47B12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D47B12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4668E5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eastAsia="Times New Roman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22161" w:rsidRPr="00593873" w:rsidTr="00A649B7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4668E5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eastAsia="Times New Roman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22161" w:rsidRPr="00593873" w:rsidTr="00A649B7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Бюджет районного муниципального образования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022161" w:rsidRPr="00593873" w:rsidTr="00A649B7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61" w:rsidRPr="00593873" w:rsidRDefault="00022161" w:rsidP="00022161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D47B12" w:rsidP="00022161">
            <w:pPr>
              <w:widowControl w:val="0"/>
              <w:autoSpaceDE w:val="0"/>
              <w:autoSpaceDN w:val="0"/>
              <w:adjustRightInd w:val="0"/>
              <w:spacing w:before="40" w:line="230" w:lineRule="exact"/>
              <w:ind w:left="-57" w:right="-57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22161" w:rsidRPr="0059387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4668E5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93873">
              <w:rPr>
                <w:rFonts w:ascii="Courier New" w:eastAsia="Times New Roman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1" w:rsidRPr="00593873" w:rsidRDefault="00022161" w:rsidP="0002216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022161" w:rsidRPr="00593873" w:rsidRDefault="00022161" w:rsidP="00022161">
      <w:pPr>
        <w:spacing w:after="0"/>
        <w:rPr>
          <w:rFonts w:ascii="Courier New" w:eastAsia="Times New Roman" w:hAnsi="Courier New" w:cs="Courier New"/>
          <w:b/>
        </w:rPr>
      </w:pPr>
    </w:p>
    <w:p w:rsidR="00022161" w:rsidRPr="00593873" w:rsidRDefault="00022161" w:rsidP="00022161">
      <w:pPr>
        <w:spacing w:after="0" w:line="20" w:lineRule="exact"/>
        <w:rPr>
          <w:rFonts w:ascii="Courier New" w:hAnsi="Courier New" w:cs="Courier New"/>
        </w:rPr>
      </w:pPr>
    </w:p>
    <w:p w:rsidR="00022161" w:rsidRPr="00593873" w:rsidRDefault="00022161" w:rsidP="00022161">
      <w:pPr>
        <w:spacing w:after="0"/>
        <w:rPr>
          <w:rFonts w:ascii="Courier New" w:hAnsi="Courier New" w:cs="Courier New"/>
        </w:rPr>
      </w:pPr>
    </w:p>
    <w:p w:rsidR="00F26BCA" w:rsidRPr="00593873" w:rsidRDefault="00F26BCA" w:rsidP="00022161">
      <w:pPr>
        <w:spacing w:after="0"/>
        <w:rPr>
          <w:rFonts w:ascii="Courier New" w:hAnsi="Courier New" w:cs="Courier New"/>
        </w:rPr>
      </w:pPr>
    </w:p>
    <w:sectPr w:rsidR="00F26BCA" w:rsidRPr="0059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B2F"/>
    <w:multiLevelType w:val="hybridMultilevel"/>
    <w:tmpl w:val="3FF4EE98"/>
    <w:lvl w:ilvl="0" w:tplc="517423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84F7652"/>
    <w:multiLevelType w:val="hybridMultilevel"/>
    <w:tmpl w:val="4A8AEE8A"/>
    <w:lvl w:ilvl="0" w:tplc="171E259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9AF50AA"/>
    <w:multiLevelType w:val="hybridMultilevel"/>
    <w:tmpl w:val="39200AD4"/>
    <w:lvl w:ilvl="0" w:tplc="490232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161"/>
    <w:rsid w:val="00022161"/>
    <w:rsid w:val="00030977"/>
    <w:rsid w:val="002514B2"/>
    <w:rsid w:val="00431D0D"/>
    <w:rsid w:val="004668E5"/>
    <w:rsid w:val="004D2A48"/>
    <w:rsid w:val="00593873"/>
    <w:rsid w:val="006C1E52"/>
    <w:rsid w:val="006E72D3"/>
    <w:rsid w:val="00824298"/>
    <w:rsid w:val="00884BA7"/>
    <w:rsid w:val="00A649B7"/>
    <w:rsid w:val="00C740D2"/>
    <w:rsid w:val="00D47B12"/>
    <w:rsid w:val="00F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67DB"/>
  <w15:docId w15:val="{2755B334-650D-4FFA-974A-54ADCB93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16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221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221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022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16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02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02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2;&#1086;&#1080;%20&#1076;&#1086;&#1082;&#1091;&#1084;&#1077;&#1085;&#1090;&#1099;\%23-247-ot-26.12.2016Programma-grad.politika-na-2017-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1CF8FDA1557136BF0E90F20EE1011AE220F12D31F3DFD2D8DC256DAe5MCB" TargetMode="External"/><Relationship Id="rId5" Type="http://schemas.openxmlformats.org/officeDocument/2006/relationships/hyperlink" Target="consultantplus://offline/ref=7AA1CF8FDA1557136BF0E90F20EE1011AE22091EDE1A3DFD2D8DC256DAe5MC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11</cp:revision>
  <cp:lastPrinted>2023-01-19T01:26:00Z</cp:lastPrinted>
  <dcterms:created xsi:type="dcterms:W3CDTF">2018-06-19T03:30:00Z</dcterms:created>
  <dcterms:modified xsi:type="dcterms:W3CDTF">2023-02-22T01:40:00Z</dcterms:modified>
</cp:coreProperties>
</file>